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E3B3E" w14:textId="77777777" w:rsidR="001F0E4D" w:rsidRPr="00DF28EA" w:rsidRDefault="00636C4C" w:rsidP="001F0E4D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2E50D705" wp14:editId="6E559E79">
            <wp:simplePos x="0" y="0"/>
            <wp:positionH relativeFrom="column">
              <wp:posOffset>2036445</wp:posOffset>
            </wp:positionH>
            <wp:positionV relativeFrom="paragraph">
              <wp:posOffset>26670</wp:posOffset>
            </wp:positionV>
            <wp:extent cx="2303780" cy="898525"/>
            <wp:effectExtent l="0" t="0" r="1270" b="0"/>
            <wp:wrapTight wrapText="bothSides">
              <wp:wrapPolygon edited="0">
                <wp:start x="0" y="0"/>
                <wp:lineTo x="0" y="21066"/>
                <wp:lineTo x="21433" y="21066"/>
                <wp:lineTo x="2143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ean Colour Scene log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780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3ABCA" w14:textId="77777777" w:rsidR="00724139" w:rsidRDefault="00724139" w:rsidP="001F0E4D">
      <w:pPr>
        <w:jc w:val="center"/>
        <w:rPr>
          <w:b/>
          <w:sz w:val="36"/>
          <w:szCs w:val="22"/>
        </w:rPr>
      </w:pPr>
    </w:p>
    <w:p w14:paraId="4FA23E4C" w14:textId="77777777" w:rsidR="00724139" w:rsidRDefault="00724139" w:rsidP="001F0E4D">
      <w:pPr>
        <w:jc w:val="center"/>
        <w:rPr>
          <w:b/>
          <w:sz w:val="36"/>
          <w:szCs w:val="22"/>
        </w:rPr>
      </w:pPr>
    </w:p>
    <w:p w14:paraId="1E3CC240" w14:textId="77777777" w:rsidR="00724139" w:rsidRDefault="00724139" w:rsidP="001F0E4D">
      <w:pPr>
        <w:jc w:val="center"/>
        <w:rPr>
          <w:b/>
          <w:sz w:val="36"/>
          <w:szCs w:val="22"/>
        </w:rPr>
      </w:pPr>
    </w:p>
    <w:p w14:paraId="1BF4E685" w14:textId="77777777" w:rsidR="00724139" w:rsidRDefault="00724139" w:rsidP="001F0E4D">
      <w:pPr>
        <w:jc w:val="center"/>
        <w:rPr>
          <w:b/>
          <w:sz w:val="36"/>
          <w:szCs w:val="22"/>
        </w:rPr>
      </w:pPr>
    </w:p>
    <w:p w14:paraId="1D3C4AEB" w14:textId="77777777" w:rsidR="001F0E4D" w:rsidRPr="00DF28EA" w:rsidRDefault="001F0E4D" w:rsidP="001F0E4D">
      <w:pPr>
        <w:jc w:val="center"/>
        <w:rPr>
          <w:b/>
          <w:sz w:val="36"/>
          <w:szCs w:val="22"/>
        </w:rPr>
      </w:pPr>
      <w:r w:rsidRPr="00DF28EA">
        <w:rPr>
          <w:b/>
          <w:sz w:val="36"/>
          <w:szCs w:val="22"/>
        </w:rPr>
        <w:t>OCEAN COLOUR SCENE ANNOUNCE UK TOUR DATES</w:t>
      </w:r>
    </w:p>
    <w:p w14:paraId="2D12E19A" w14:textId="77777777" w:rsidR="00235456" w:rsidRPr="00DF28EA" w:rsidRDefault="00235456" w:rsidP="001F0E4D">
      <w:pPr>
        <w:pStyle w:val="NoSpacing"/>
      </w:pPr>
    </w:p>
    <w:p w14:paraId="4865AEAE" w14:textId="77777777" w:rsidR="0017606E" w:rsidRPr="00DF28EA" w:rsidRDefault="00945828" w:rsidP="001F0E4D">
      <w:pPr>
        <w:pStyle w:val="NoSpacing"/>
      </w:pPr>
      <w:r w:rsidRPr="00945828">
        <w:t>Indie-rock legends</w:t>
      </w:r>
      <w:r>
        <w:rPr>
          <w:b/>
        </w:rPr>
        <w:t xml:space="preserve"> </w:t>
      </w:r>
      <w:r w:rsidR="0017606E" w:rsidRPr="00DF28EA">
        <w:rPr>
          <w:b/>
        </w:rPr>
        <w:t>Ocean Colour Scene</w:t>
      </w:r>
      <w:r w:rsidR="0017606E" w:rsidRPr="00DF28EA">
        <w:t xml:space="preserve"> have announced </w:t>
      </w:r>
      <w:r w:rsidR="00235456" w:rsidRPr="00DF28EA">
        <w:t>a</w:t>
      </w:r>
      <w:r w:rsidR="00A75639">
        <w:t xml:space="preserve"> </w:t>
      </w:r>
      <w:r w:rsidR="0085341E">
        <w:t>thirteen</w:t>
      </w:r>
      <w:r w:rsidR="00A75639">
        <w:t xml:space="preserve">-date </w:t>
      </w:r>
      <w:r w:rsidR="00235456" w:rsidRPr="00DF28EA">
        <w:t>UK tour</w:t>
      </w:r>
      <w:r w:rsidR="0017606E" w:rsidRPr="00DF28EA">
        <w:t xml:space="preserve"> </w:t>
      </w:r>
      <w:r w:rsidR="00724139">
        <w:t xml:space="preserve">for </w:t>
      </w:r>
      <w:r w:rsidR="0017606E" w:rsidRPr="00DF28EA">
        <w:t>2023.</w:t>
      </w:r>
    </w:p>
    <w:p w14:paraId="7FEB2BF6" w14:textId="77777777" w:rsidR="0017606E" w:rsidRDefault="0017606E" w:rsidP="001F0E4D">
      <w:pPr>
        <w:pStyle w:val="NoSpacing"/>
      </w:pPr>
    </w:p>
    <w:p w14:paraId="7C028C00" w14:textId="77777777" w:rsidR="00235456" w:rsidRPr="00DF28EA" w:rsidRDefault="00E069EB" w:rsidP="00724139">
      <w:pPr>
        <w:pStyle w:val="NoSpacing"/>
      </w:pPr>
      <w:r w:rsidRPr="00DF28EA">
        <w:t>Ocean Colour Scene</w:t>
      </w:r>
      <w:r>
        <w:t xml:space="preserve"> f</w:t>
      </w:r>
      <w:r w:rsidR="00235456" w:rsidRPr="00DF28EA">
        <w:t xml:space="preserve">rontman </w:t>
      </w:r>
      <w:r w:rsidR="00235456" w:rsidRPr="00DF28EA">
        <w:rPr>
          <w:b/>
        </w:rPr>
        <w:t>Simon Fowler</w:t>
      </w:r>
      <w:r w:rsidR="00235456" w:rsidRPr="00DF28EA">
        <w:t xml:space="preserve">, guitarist </w:t>
      </w:r>
      <w:r w:rsidR="00235456" w:rsidRPr="00DF28EA">
        <w:rPr>
          <w:b/>
        </w:rPr>
        <w:t>Steve Cradock</w:t>
      </w:r>
      <w:r w:rsidR="00235456" w:rsidRPr="00DF28EA">
        <w:t xml:space="preserve"> and drummer </w:t>
      </w:r>
      <w:r w:rsidR="00235456" w:rsidRPr="00DF28EA">
        <w:rPr>
          <w:b/>
        </w:rPr>
        <w:t>Oscar Harrison</w:t>
      </w:r>
      <w:r w:rsidR="00235456" w:rsidRPr="00DF28EA">
        <w:t xml:space="preserve"> will perform</w:t>
      </w:r>
      <w:r>
        <w:t xml:space="preserve"> their biggest </w:t>
      </w:r>
      <w:r w:rsidR="00235456" w:rsidRPr="00DF28EA">
        <w:t xml:space="preserve">hits and anthems, including </w:t>
      </w:r>
      <w:r w:rsidR="00235456" w:rsidRPr="00DF28EA">
        <w:rPr>
          <w:rStyle w:val="Emphasis"/>
        </w:rPr>
        <w:t xml:space="preserve">The Riverboat Song, The Circle, Traveller’s Tune, Hundred Mile High City </w:t>
      </w:r>
      <w:r w:rsidR="00235456" w:rsidRPr="00DF28EA">
        <w:t xml:space="preserve">and </w:t>
      </w:r>
      <w:r w:rsidR="00235456" w:rsidRPr="00DF28EA">
        <w:rPr>
          <w:rStyle w:val="Emphasis"/>
        </w:rPr>
        <w:t>The Day We Caught The Train</w:t>
      </w:r>
      <w:r w:rsidR="00724139">
        <w:rPr>
          <w:rStyle w:val="Emphasis"/>
        </w:rPr>
        <w:t xml:space="preserve"> </w:t>
      </w:r>
      <w:r w:rsidR="00724139" w:rsidRPr="00724139">
        <w:rPr>
          <w:rStyle w:val="Emphasis"/>
          <w:i w:val="0"/>
        </w:rPr>
        <w:t>across the two-leg</w:t>
      </w:r>
      <w:r w:rsidR="0017606E" w:rsidRPr="00DF28EA">
        <w:t xml:space="preserve"> tour </w:t>
      </w:r>
      <w:r w:rsidR="00724139">
        <w:t xml:space="preserve">that </w:t>
      </w:r>
      <w:r w:rsidR="00235456" w:rsidRPr="00DF28EA">
        <w:t>begin</w:t>
      </w:r>
      <w:r w:rsidR="00724139">
        <w:t>s</w:t>
      </w:r>
      <w:r w:rsidR="00235456" w:rsidRPr="00DF28EA">
        <w:t xml:space="preserve"> on </w:t>
      </w:r>
      <w:r w:rsidR="00A75639">
        <w:t>18</w:t>
      </w:r>
      <w:r w:rsidR="00A75639" w:rsidRPr="00A75639">
        <w:rPr>
          <w:vertAlign w:val="superscript"/>
        </w:rPr>
        <w:t>th</w:t>
      </w:r>
      <w:r w:rsidR="00A75639">
        <w:t xml:space="preserve"> August</w:t>
      </w:r>
      <w:r w:rsidR="00235456" w:rsidRPr="00DF28EA">
        <w:t xml:space="preserve"> and end</w:t>
      </w:r>
      <w:r w:rsidR="000E4D09">
        <w:t>s</w:t>
      </w:r>
      <w:r w:rsidR="00235456" w:rsidRPr="00DF28EA">
        <w:t xml:space="preserve"> on </w:t>
      </w:r>
      <w:r w:rsidR="0085341E">
        <w:t>18</w:t>
      </w:r>
      <w:r w:rsidR="0085341E" w:rsidRPr="0085341E">
        <w:rPr>
          <w:vertAlign w:val="superscript"/>
        </w:rPr>
        <w:t>th</w:t>
      </w:r>
      <w:r w:rsidR="0085341E">
        <w:t xml:space="preserve"> </w:t>
      </w:r>
      <w:r w:rsidR="00235456" w:rsidRPr="00DF28EA">
        <w:t>December</w:t>
      </w:r>
      <w:r w:rsidR="00724139">
        <w:t xml:space="preserve">. The tour also </w:t>
      </w:r>
      <w:r w:rsidR="00235456" w:rsidRPr="00DF28EA">
        <w:t>includes a date at London’s Eventim Apollo on 16</w:t>
      </w:r>
      <w:r w:rsidR="00235456" w:rsidRPr="00DF28EA">
        <w:rPr>
          <w:vertAlign w:val="superscript"/>
        </w:rPr>
        <w:t>th</w:t>
      </w:r>
      <w:r w:rsidR="00235456" w:rsidRPr="00DF28EA">
        <w:t xml:space="preserve"> December.</w:t>
      </w:r>
    </w:p>
    <w:p w14:paraId="5A7C9E22" w14:textId="77777777" w:rsidR="005A1BF3" w:rsidRDefault="00B051AC" w:rsidP="00287DE4">
      <w:pPr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1" locked="0" layoutInCell="1" allowOverlap="1" wp14:anchorId="65AD88FB" wp14:editId="4D6CFD4B">
            <wp:simplePos x="0" y="0"/>
            <wp:positionH relativeFrom="column">
              <wp:posOffset>3909060</wp:posOffset>
            </wp:positionH>
            <wp:positionV relativeFrom="paragraph">
              <wp:posOffset>163195</wp:posOffset>
            </wp:positionV>
            <wp:extent cx="2282825" cy="2830830"/>
            <wp:effectExtent l="0" t="0" r="3175" b="7620"/>
            <wp:wrapTight wrapText="bothSides">
              <wp:wrapPolygon edited="0">
                <wp:start x="0" y="0"/>
                <wp:lineTo x="0" y="21513"/>
                <wp:lineTo x="21450" y="21513"/>
                <wp:lineTo x="2145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S cropped B&amp;W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825" cy="283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5A3AEF" w14:textId="0AE8EB9F" w:rsidR="00287DE4" w:rsidRPr="00DF28EA" w:rsidRDefault="005A1BF3" w:rsidP="00287DE4">
      <w:r>
        <w:t>T</w:t>
      </w:r>
      <w:r w:rsidR="00287DE4">
        <w:t>ickets go on general sale at 9.00am on Friday 24</w:t>
      </w:r>
      <w:r w:rsidR="00287DE4" w:rsidRPr="00287DE4">
        <w:rPr>
          <w:vertAlign w:val="superscript"/>
        </w:rPr>
        <w:t>th</w:t>
      </w:r>
      <w:r w:rsidR="00287DE4">
        <w:t xml:space="preserve"> March, available from </w:t>
      </w:r>
      <w:hyperlink r:id="rId11" w:history="1">
        <w:r w:rsidR="00287DE4" w:rsidRPr="00287DE4">
          <w:rPr>
            <w:rStyle w:val="Hyperlink"/>
            <w:color w:val="0000FF"/>
          </w:rPr>
          <w:t>www.oceancolourscene.com</w:t>
        </w:r>
      </w:hyperlink>
      <w:r w:rsidR="00287DE4" w:rsidRPr="00287DE4">
        <w:rPr>
          <w:color w:val="0000FF"/>
        </w:rPr>
        <w:t xml:space="preserve"> </w:t>
      </w:r>
    </w:p>
    <w:p w14:paraId="4D938DFB" w14:textId="77777777" w:rsidR="00945828" w:rsidRDefault="00945828" w:rsidP="00945828">
      <w:pPr>
        <w:pStyle w:val="NoSpacing"/>
      </w:pPr>
    </w:p>
    <w:p w14:paraId="30BAC800" w14:textId="77777777" w:rsidR="00945828" w:rsidRPr="00DF28EA" w:rsidRDefault="00945828" w:rsidP="00945828">
      <w:pPr>
        <w:pStyle w:val="NoSpacing"/>
      </w:pPr>
      <w:r w:rsidRPr="00DF28EA">
        <w:t>Formed in</w:t>
      </w:r>
      <w:r>
        <w:t xml:space="preserve"> Birmingham in</w:t>
      </w:r>
      <w:r w:rsidRPr="00DF28EA">
        <w:t xml:space="preserve"> 1989, OCS spent six years fine-tuning their sound before lighting up the Britpop party with three Top 5 albums; 1996’s ‘Moseley Shoals’, 1997’s ‘</w:t>
      </w:r>
      <w:proofErr w:type="spellStart"/>
      <w:r w:rsidRPr="00DF28EA">
        <w:t>Marchin</w:t>
      </w:r>
      <w:proofErr w:type="spellEnd"/>
      <w:r w:rsidRPr="00DF28EA">
        <w:t>’ Already’ and 1999’s ‘One From The Modern’. The band has also achieved seventeen Top 40 singles, including a staggering run of nine successive Top 20 singles and a mantelpiece full of awards.</w:t>
      </w:r>
    </w:p>
    <w:p w14:paraId="08977E79" w14:textId="77777777" w:rsidR="00945828" w:rsidRPr="00DF28EA" w:rsidRDefault="00945828" w:rsidP="00945828">
      <w:pPr>
        <w:pStyle w:val="NoSpacing"/>
      </w:pPr>
    </w:p>
    <w:p w14:paraId="36DB8C99" w14:textId="77777777" w:rsidR="00945828" w:rsidRPr="00DF28EA" w:rsidRDefault="00945828" w:rsidP="00945828">
      <w:pPr>
        <w:pStyle w:val="NoSpacing"/>
      </w:pPr>
      <w:r w:rsidRPr="00DF28EA">
        <w:t xml:space="preserve">As with all the best groups, behind the swagger and style were great songs, with words and melodies that found their way into the public’s </w:t>
      </w:r>
      <w:r>
        <w:t>hearts</w:t>
      </w:r>
      <w:r w:rsidRPr="00DF28EA">
        <w:t>.</w:t>
      </w:r>
    </w:p>
    <w:p w14:paraId="1FAD9C9B" w14:textId="77777777" w:rsidR="00945828" w:rsidRPr="00DF28EA" w:rsidRDefault="00945828" w:rsidP="00945828">
      <w:pPr>
        <w:pStyle w:val="NoSpacing"/>
      </w:pPr>
    </w:p>
    <w:p w14:paraId="625DA3AC" w14:textId="77777777" w:rsidR="00945828" w:rsidRPr="00DF28EA" w:rsidRDefault="00945828" w:rsidP="00945828">
      <w:pPr>
        <w:pStyle w:val="NoSpacing"/>
      </w:pPr>
      <w:r w:rsidRPr="00DF28EA">
        <w:t xml:space="preserve">Honing their craft in the spirit of the soul, folk and blues greats who inspired them, Ocean Colour Scene’s celebrated live shows </w:t>
      </w:r>
      <w:r>
        <w:t xml:space="preserve">have </w:t>
      </w:r>
      <w:r w:rsidRPr="00DF28EA">
        <w:t xml:space="preserve">cemented the relationship </w:t>
      </w:r>
      <w:r>
        <w:t xml:space="preserve">between the band and their </w:t>
      </w:r>
      <w:r w:rsidRPr="00DF28EA">
        <w:t>fiercely loyal fanbase</w:t>
      </w:r>
      <w:r>
        <w:t xml:space="preserve">, with </w:t>
      </w:r>
      <w:r w:rsidRPr="00DF28EA">
        <w:t>each concert serving as a communal outpouring of hope and joy, boasting the most life-affirming singalongs you’re likely to hear anywhere.</w:t>
      </w:r>
    </w:p>
    <w:p w14:paraId="3D5CF49F" w14:textId="77777777" w:rsidR="00945828" w:rsidRDefault="00945828" w:rsidP="00235456"/>
    <w:p w14:paraId="32214A42" w14:textId="77777777" w:rsidR="00636C4C" w:rsidRDefault="00636C4C" w:rsidP="00636C4C">
      <w:r>
        <w:t xml:space="preserve">Speaking about the upcoming shows, </w:t>
      </w:r>
      <w:r w:rsidRPr="00DF28EA">
        <w:t>Simon Fowler said, “</w:t>
      </w:r>
      <w:r>
        <w:t>After starting with a short run of dates in the summer, i</w:t>
      </w:r>
      <w:r w:rsidRPr="00DF28EA">
        <w:t>t’</w:t>
      </w:r>
      <w:r>
        <w:t xml:space="preserve">s going to be great ending </w:t>
      </w:r>
      <w:r w:rsidRPr="00DF28EA">
        <w:t>the year on the road with Ocean Colour Scene</w:t>
      </w:r>
      <w:r>
        <w:t xml:space="preserve">, </w:t>
      </w:r>
      <w:r w:rsidRPr="00DF28EA">
        <w:t>playing all the hits and more</w:t>
      </w:r>
      <w:r>
        <w:t xml:space="preserve"> for </w:t>
      </w:r>
      <w:r w:rsidRPr="00DF28EA">
        <w:t xml:space="preserve">some </w:t>
      </w:r>
      <w:r>
        <w:t xml:space="preserve">proper </w:t>
      </w:r>
      <w:r w:rsidRPr="00DF28EA">
        <w:t>pre-Christmas partying with our fans</w:t>
      </w:r>
      <w:r>
        <w:t xml:space="preserve"> who </w:t>
      </w:r>
      <w:r w:rsidRPr="00DF28EA">
        <w:t>are the best in the land</w:t>
      </w:r>
      <w:r>
        <w:t>.</w:t>
      </w:r>
      <w:r w:rsidRPr="00DF28EA">
        <w:t>”</w:t>
      </w:r>
    </w:p>
    <w:p w14:paraId="422A9F4B" w14:textId="77777777" w:rsidR="00636C4C" w:rsidRPr="00DF28EA" w:rsidRDefault="00636C4C" w:rsidP="00636C4C">
      <w:pPr>
        <w:rPr>
          <w:b/>
        </w:rPr>
      </w:pPr>
    </w:p>
    <w:p w14:paraId="782DC780" w14:textId="77777777" w:rsidR="00636C4C" w:rsidRPr="00DF28EA" w:rsidRDefault="00636C4C" w:rsidP="00636C4C">
      <w:pPr>
        <w:pStyle w:val="NoSpacing"/>
      </w:pPr>
      <w:r w:rsidRPr="00DF28EA">
        <w:t xml:space="preserve">Guitarist Steve Cradock said, “This feels like the first proper tour Ocean Colour Scene have done in years. Last year we managed six dates because of the World Cup, and </w:t>
      </w:r>
      <w:r w:rsidR="00104FA9">
        <w:t xml:space="preserve">the </w:t>
      </w:r>
      <w:r w:rsidRPr="00DF28EA">
        <w:t xml:space="preserve">year before Covid was still scaring people, so we are going to make it something special. Roll up, roll up for the magical OCS Tour!” </w:t>
      </w:r>
    </w:p>
    <w:p w14:paraId="0F4B6FBD" w14:textId="77777777" w:rsidR="00636C4C" w:rsidRPr="00DF28EA" w:rsidRDefault="00636C4C" w:rsidP="00636C4C">
      <w:pPr>
        <w:pStyle w:val="NoSpacing"/>
      </w:pPr>
      <w:r w:rsidRPr="00DF28EA">
        <w:t xml:space="preserve"> </w:t>
      </w:r>
    </w:p>
    <w:p w14:paraId="5C0A7169" w14:textId="77777777" w:rsidR="00636C4C" w:rsidRPr="001937A3" w:rsidRDefault="00636C4C" w:rsidP="00636C4C">
      <w:pPr>
        <w:pStyle w:val="NoSpacing"/>
      </w:pPr>
      <w:r>
        <w:t xml:space="preserve">Drummer </w:t>
      </w:r>
      <w:r w:rsidRPr="001937A3">
        <w:t>Oscar Harrison said, “Looking forward to seeing everyone on tour</w:t>
      </w:r>
      <w:r>
        <w:t xml:space="preserve"> – and we’re</w:t>
      </w:r>
      <w:r w:rsidRPr="001937A3">
        <w:t xml:space="preserve"> very happy that the</w:t>
      </w:r>
      <w:r w:rsidR="0085341E">
        <w:t xml:space="preserve"> final night will take place </w:t>
      </w:r>
      <w:r w:rsidRPr="001937A3">
        <w:t xml:space="preserve">in Glasgow, a city </w:t>
      </w:r>
      <w:r w:rsidR="000E4D09">
        <w:t xml:space="preserve">with whom </w:t>
      </w:r>
      <w:r w:rsidRPr="001937A3">
        <w:t>Ocean Colour Scene ha</w:t>
      </w:r>
      <w:r w:rsidR="000E4D09">
        <w:t>s</w:t>
      </w:r>
      <w:r w:rsidRPr="001937A3">
        <w:t xml:space="preserve"> always had a very special relationship.”  </w:t>
      </w:r>
    </w:p>
    <w:p w14:paraId="17ADBB7D" w14:textId="77777777" w:rsidR="00636C4C" w:rsidRPr="00DF28EA" w:rsidRDefault="00636C4C" w:rsidP="00636C4C">
      <w:pPr>
        <w:pStyle w:val="NoSpacing"/>
      </w:pPr>
    </w:p>
    <w:p w14:paraId="7EFE64ED" w14:textId="77777777" w:rsidR="000E5387" w:rsidRPr="00DF28EA" w:rsidRDefault="000E5387" w:rsidP="001F0E4D">
      <w:pPr>
        <w:pStyle w:val="NoSpacing"/>
      </w:pPr>
      <w:r w:rsidRPr="00DF28EA">
        <w:t>The full list of</w:t>
      </w:r>
      <w:r w:rsidR="001937A3">
        <w:t xml:space="preserve"> Ocean Colour Scene </w:t>
      </w:r>
      <w:r w:rsidRPr="00DF28EA">
        <w:t xml:space="preserve">tour dates </w:t>
      </w:r>
      <w:r w:rsidR="001937A3">
        <w:t xml:space="preserve">are </w:t>
      </w:r>
      <w:r w:rsidRPr="00DF28EA">
        <w:t>as follows:</w:t>
      </w:r>
    </w:p>
    <w:p w14:paraId="0072D2FC" w14:textId="77777777" w:rsidR="000E5387" w:rsidRPr="00DF28EA" w:rsidRDefault="000E5387" w:rsidP="001F0E4D">
      <w:pPr>
        <w:pStyle w:val="NoSpacing"/>
      </w:pPr>
    </w:p>
    <w:p w14:paraId="5014BCD3" w14:textId="77777777" w:rsidR="000E5387" w:rsidRPr="00DF28EA" w:rsidRDefault="000E5387" w:rsidP="000E5387">
      <w:r w:rsidRPr="00DF28EA">
        <w:lastRenderedPageBreak/>
        <w:t>18</w:t>
      </w:r>
      <w:r w:rsidRPr="00DF28EA">
        <w:rPr>
          <w:vertAlign w:val="superscript"/>
        </w:rPr>
        <w:t>th</w:t>
      </w:r>
      <w:r w:rsidRPr="00DF28EA">
        <w:t xml:space="preserve"> </w:t>
      </w:r>
      <w:r w:rsidR="00A75639">
        <w:t>Aug</w:t>
      </w:r>
      <w:r w:rsidRPr="00DF28EA">
        <w:tab/>
        <w:t xml:space="preserve">Margate </w:t>
      </w:r>
      <w:r w:rsidRPr="00DF28EA">
        <w:tab/>
      </w:r>
      <w:r w:rsidRPr="00DF28EA">
        <w:tab/>
        <w:t>Dreamland</w:t>
      </w:r>
    </w:p>
    <w:p w14:paraId="469CDC18" w14:textId="77777777" w:rsidR="00FB5D1E" w:rsidRPr="00FB5D1E" w:rsidRDefault="000E5387" w:rsidP="00FB5D1E">
      <w:pPr>
        <w:pStyle w:val="NoSpacing"/>
      </w:pPr>
      <w:r w:rsidRPr="00DF28EA">
        <w:t>20</w:t>
      </w:r>
      <w:r w:rsidRPr="00DF28EA">
        <w:rPr>
          <w:vertAlign w:val="superscript"/>
        </w:rPr>
        <w:t>th</w:t>
      </w:r>
      <w:r w:rsidRPr="00DF28EA">
        <w:t xml:space="preserve"> </w:t>
      </w:r>
      <w:r w:rsidR="00A75639">
        <w:t>Aug</w:t>
      </w:r>
      <w:r w:rsidRPr="00DF28EA">
        <w:tab/>
      </w:r>
      <w:r w:rsidR="00FB5D1E">
        <w:t>Bexhill-on-Sea</w:t>
      </w:r>
      <w:r w:rsidR="00FB5D1E">
        <w:tab/>
        <w:t>De</w:t>
      </w:r>
      <w:r w:rsidR="00FB5D1E" w:rsidRPr="00FB5D1E">
        <w:t xml:space="preserve"> La Warr Pavilion</w:t>
      </w:r>
    </w:p>
    <w:p w14:paraId="0AB46A2D" w14:textId="77777777" w:rsidR="000E5387" w:rsidRPr="00DF28EA" w:rsidRDefault="000E5387" w:rsidP="000E5387">
      <w:r w:rsidRPr="00DF28EA">
        <w:t>24</w:t>
      </w:r>
      <w:r w:rsidRPr="00DF28EA">
        <w:rPr>
          <w:vertAlign w:val="superscript"/>
        </w:rPr>
        <w:t>th</w:t>
      </w:r>
      <w:r w:rsidRPr="00DF28EA">
        <w:t xml:space="preserve"> </w:t>
      </w:r>
      <w:r w:rsidR="00A75639">
        <w:t>Aug</w:t>
      </w:r>
      <w:r w:rsidRPr="00DF28EA">
        <w:tab/>
        <w:t>Halifax</w:t>
      </w:r>
      <w:r w:rsidRPr="00DF28EA">
        <w:tab/>
      </w:r>
      <w:r w:rsidRPr="00DF28EA">
        <w:tab/>
      </w:r>
      <w:r w:rsidRPr="00DF28EA">
        <w:tab/>
        <w:t>Victoria Theatre</w:t>
      </w:r>
    </w:p>
    <w:p w14:paraId="4659F193" w14:textId="3E2DB69C" w:rsidR="000E5387" w:rsidRPr="00A75639" w:rsidRDefault="000E5387" w:rsidP="00A75639">
      <w:pPr>
        <w:rPr>
          <w:color w:val="000000"/>
        </w:rPr>
      </w:pPr>
      <w:r w:rsidRPr="00A75639">
        <w:rPr>
          <w:color w:val="000000"/>
        </w:rPr>
        <w:t>3</w:t>
      </w:r>
      <w:r w:rsidRPr="00A75639">
        <w:rPr>
          <w:color w:val="000000"/>
          <w:vertAlign w:val="superscript"/>
        </w:rPr>
        <w:t>rd</w:t>
      </w:r>
      <w:r w:rsidRPr="00A75639">
        <w:rPr>
          <w:color w:val="000000"/>
        </w:rPr>
        <w:t xml:space="preserve"> </w:t>
      </w:r>
      <w:r w:rsidR="00A75639">
        <w:rPr>
          <w:color w:val="000000"/>
        </w:rPr>
        <w:t>Dec</w:t>
      </w:r>
      <w:r w:rsidR="00A75639">
        <w:rPr>
          <w:color w:val="000000"/>
        </w:rPr>
        <w:tab/>
      </w:r>
      <w:r w:rsidRPr="00A75639">
        <w:rPr>
          <w:color w:val="000000"/>
        </w:rPr>
        <w:tab/>
        <w:t xml:space="preserve">Bournemouth </w:t>
      </w:r>
      <w:r w:rsidRPr="00A75639">
        <w:rPr>
          <w:color w:val="000000"/>
        </w:rPr>
        <w:tab/>
      </w:r>
      <w:r w:rsidR="00A75639">
        <w:rPr>
          <w:color w:val="000000"/>
        </w:rPr>
        <w:tab/>
      </w:r>
      <w:r w:rsidR="00CC7702">
        <w:rPr>
          <w:color w:val="000000"/>
        </w:rPr>
        <w:t xml:space="preserve">O2 Academy </w:t>
      </w:r>
    </w:p>
    <w:p w14:paraId="03957B35" w14:textId="7AC35570" w:rsidR="000E5387" w:rsidRPr="00A75639" w:rsidRDefault="000E5387" w:rsidP="00A75639">
      <w:pPr>
        <w:rPr>
          <w:color w:val="000000"/>
        </w:rPr>
      </w:pPr>
      <w:r w:rsidRPr="00A75639">
        <w:rPr>
          <w:color w:val="000000"/>
        </w:rPr>
        <w:t>4</w:t>
      </w:r>
      <w:r w:rsidRPr="00A75639">
        <w:rPr>
          <w:color w:val="000000"/>
          <w:vertAlign w:val="superscript"/>
        </w:rPr>
        <w:t>th</w:t>
      </w:r>
      <w:r w:rsidRPr="00A75639">
        <w:rPr>
          <w:color w:val="000000"/>
        </w:rPr>
        <w:t xml:space="preserve"> </w:t>
      </w:r>
      <w:r w:rsidR="00A75639">
        <w:rPr>
          <w:color w:val="000000"/>
        </w:rPr>
        <w:t>Dec</w:t>
      </w:r>
      <w:r w:rsidRPr="00A75639">
        <w:rPr>
          <w:color w:val="000000"/>
        </w:rPr>
        <w:tab/>
      </w:r>
      <w:r w:rsidR="00A75639">
        <w:rPr>
          <w:color w:val="000000"/>
        </w:rPr>
        <w:tab/>
      </w:r>
      <w:r w:rsidRPr="00A75639">
        <w:rPr>
          <w:color w:val="000000"/>
        </w:rPr>
        <w:t xml:space="preserve">Bristol </w:t>
      </w:r>
      <w:r w:rsidRPr="00A75639">
        <w:rPr>
          <w:color w:val="000000"/>
        </w:rPr>
        <w:tab/>
      </w:r>
      <w:r w:rsidRPr="00A75639">
        <w:rPr>
          <w:color w:val="000000"/>
        </w:rPr>
        <w:tab/>
      </w:r>
      <w:r w:rsidRPr="00A75639">
        <w:rPr>
          <w:color w:val="000000"/>
        </w:rPr>
        <w:tab/>
      </w:r>
      <w:r w:rsidR="00CC7702">
        <w:rPr>
          <w:color w:val="000000"/>
        </w:rPr>
        <w:t>Beacon</w:t>
      </w:r>
    </w:p>
    <w:p w14:paraId="18A45BD3" w14:textId="77777777" w:rsidR="000E5387" w:rsidRPr="00A75639" w:rsidRDefault="000E5387" w:rsidP="00A75639">
      <w:pPr>
        <w:rPr>
          <w:color w:val="000000"/>
        </w:rPr>
      </w:pPr>
      <w:r w:rsidRPr="00A75639">
        <w:rPr>
          <w:color w:val="000000"/>
        </w:rPr>
        <w:t>7</w:t>
      </w:r>
      <w:r w:rsidRPr="00A75639">
        <w:rPr>
          <w:color w:val="000000"/>
          <w:vertAlign w:val="superscript"/>
        </w:rPr>
        <w:t>th</w:t>
      </w:r>
      <w:r w:rsidRPr="00A75639">
        <w:rPr>
          <w:color w:val="000000"/>
        </w:rPr>
        <w:t xml:space="preserve"> </w:t>
      </w:r>
      <w:r w:rsidR="00A75639">
        <w:rPr>
          <w:color w:val="000000"/>
        </w:rPr>
        <w:t>Dec</w:t>
      </w:r>
      <w:r w:rsidR="00A75639">
        <w:rPr>
          <w:color w:val="000000"/>
        </w:rPr>
        <w:tab/>
      </w:r>
      <w:r w:rsidRPr="00A75639">
        <w:rPr>
          <w:color w:val="000000"/>
        </w:rPr>
        <w:tab/>
        <w:t xml:space="preserve">Belfast </w:t>
      </w:r>
      <w:r w:rsidRPr="00A75639">
        <w:rPr>
          <w:color w:val="000000"/>
        </w:rPr>
        <w:tab/>
      </w:r>
      <w:r w:rsidRPr="00A75639">
        <w:rPr>
          <w:color w:val="000000"/>
        </w:rPr>
        <w:tab/>
      </w:r>
      <w:proofErr w:type="gramStart"/>
      <w:r w:rsidRPr="00A75639">
        <w:rPr>
          <w:color w:val="000000"/>
        </w:rPr>
        <w:t>The</w:t>
      </w:r>
      <w:proofErr w:type="gramEnd"/>
      <w:r w:rsidRPr="00A75639">
        <w:rPr>
          <w:color w:val="000000"/>
        </w:rPr>
        <w:t xml:space="preserve"> Telegraph Building</w:t>
      </w:r>
    </w:p>
    <w:p w14:paraId="746370A3" w14:textId="77777777" w:rsidR="000E5387" w:rsidRPr="00A75639" w:rsidRDefault="000E5387" w:rsidP="00A75639">
      <w:pPr>
        <w:rPr>
          <w:color w:val="000000"/>
        </w:rPr>
      </w:pPr>
      <w:r w:rsidRPr="00A75639">
        <w:rPr>
          <w:color w:val="000000"/>
        </w:rPr>
        <w:t>8</w:t>
      </w:r>
      <w:r w:rsidRPr="00A75639">
        <w:rPr>
          <w:color w:val="000000"/>
          <w:vertAlign w:val="superscript"/>
        </w:rPr>
        <w:t>th</w:t>
      </w:r>
      <w:r w:rsidRPr="00A75639">
        <w:rPr>
          <w:color w:val="000000"/>
        </w:rPr>
        <w:t xml:space="preserve"> </w:t>
      </w:r>
      <w:r w:rsidR="00A75639">
        <w:rPr>
          <w:color w:val="000000"/>
        </w:rPr>
        <w:t>Dec</w:t>
      </w:r>
      <w:r w:rsidRPr="00A75639">
        <w:rPr>
          <w:color w:val="000000"/>
        </w:rPr>
        <w:tab/>
      </w:r>
      <w:r w:rsidR="00A75639">
        <w:rPr>
          <w:color w:val="000000"/>
        </w:rPr>
        <w:tab/>
      </w:r>
      <w:r w:rsidRPr="00A75639">
        <w:rPr>
          <w:color w:val="000000"/>
        </w:rPr>
        <w:t xml:space="preserve">Dublin </w:t>
      </w:r>
      <w:r w:rsidRPr="00A75639">
        <w:rPr>
          <w:color w:val="000000"/>
        </w:rPr>
        <w:tab/>
      </w:r>
      <w:r w:rsidRPr="00A75639">
        <w:rPr>
          <w:color w:val="000000"/>
        </w:rPr>
        <w:tab/>
        <w:t xml:space="preserve">3Olympia Theatre </w:t>
      </w:r>
    </w:p>
    <w:p w14:paraId="25E505E4" w14:textId="13186085" w:rsidR="000E5387" w:rsidRPr="00A75639" w:rsidRDefault="000E5387" w:rsidP="00A75639">
      <w:pPr>
        <w:rPr>
          <w:color w:val="000000"/>
        </w:rPr>
      </w:pPr>
      <w:r w:rsidRPr="00A75639">
        <w:rPr>
          <w:color w:val="000000"/>
        </w:rPr>
        <w:t>11</w:t>
      </w:r>
      <w:r w:rsidRPr="00A75639">
        <w:rPr>
          <w:color w:val="000000"/>
          <w:vertAlign w:val="superscript"/>
        </w:rPr>
        <w:t>th</w:t>
      </w:r>
      <w:r w:rsidRPr="00A75639">
        <w:rPr>
          <w:color w:val="000000"/>
        </w:rPr>
        <w:t xml:space="preserve"> </w:t>
      </w:r>
      <w:r w:rsidR="00A75639">
        <w:rPr>
          <w:color w:val="000000"/>
        </w:rPr>
        <w:t>Dec</w:t>
      </w:r>
      <w:r w:rsidRPr="00A75639">
        <w:rPr>
          <w:color w:val="000000"/>
        </w:rPr>
        <w:t xml:space="preserve"> </w:t>
      </w:r>
      <w:r w:rsidRPr="00A75639">
        <w:rPr>
          <w:color w:val="000000"/>
        </w:rPr>
        <w:tab/>
        <w:t xml:space="preserve">Liverpool </w:t>
      </w:r>
      <w:r w:rsidRPr="00A75639">
        <w:rPr>
          <w:color w:val="000000"/>
        </w:rPr>
        <w:tab/>
      </w:r>
      <w:r w:rsidRPr="00A75639">
        <w:rPr>
          <w:color w:val="000000"/>
        </w:rPr>
        <w:tab/>
        <w:t xml:space="preserve">University </w:t>
      </w:r>
      <w:r w:rsidR="005A1BF3">
        <w:rPr>
          <w:color w:val="000000"/>
        </w:rPr>
        <w:t>Mountford Hall</w:t>
      </w:r>
    </w:p>
    <w:p w14:paraId="5E1FCC3A" w14:textId="77777777" w:rsidR="000E5387" w:rsidRPr="00A75639" w:rsidRDefault="000E5387" w:rsidP="00A75639">
      <w:pPr>
        <w:rPr>
          <w:color w:val="000000"/>
        </w:rPr>
      </w:pPr>
      <w:r w:rsidRPr="00A75639">
        <w:rPr>
          <w:color w:val="000000"/>
        </w:rPr>
        <w:t>12</w:t>
      </w:r>
      <w:r w:rsidRPr="00A75639">
        <w:rPr>
          <w:color w:val="000000"/>
          <w:vertAlign w:val="superscript"/>
        </w:rPr>
        <w:t>th</w:t>
      </w:r>
      <w:r w:rsidRPr="00A75639">
        <w:rPr>
          <w:color w:val="000000"/>
        </w:rPr>
        <w:t xml:space="preserve"> </w:t>
      </w:r>
      <w:r w:rsidR="00A75639">
        <w:rPr>
          <w:color w:val="000000"/>
        </w:rPr>
        <w:t>Dec</w:t>
      </w:r>
      <w:r w:rsidRPr="00A75639">
        <w:rPr>
          <w:color w:val="000000"/>
        </w:rPr>
        <w:tab/>
        <w:t xml:space="preserve">Sheffield </w:t>
      </w:r>
      <w:r w:rsidRPr="00A75639">
        <w:rPr>
          <w:color w:val="000000"/>
        </w:rPr>
        <w:tab/>
      </w:r>
      <w:r w:rsidRPr="00A75639">
        <w:rPr>
          <w:color w:val="000000"/>
        </w:rPr>
        <w:tab/>
        <w:t>O2 Academy</w:t>
      </w:r>
    </w:p>
    <w:p w14:paraId="04EAA318" w14:textId="77777777" w:rsidR="000E5387" w:rsidRPr="00A75639" w:rsidRDefault="000E5387" w:rsidP="00A75639">
      <w:pPr>
        <w:rPr>
          <w:color w:val="000000"/>
        </w:rPr>
      </w:pPr>
      <w:r w:rsidRPr="00A75639">
        <w:rPr>
          <w:color w:val="000000"/>
        </w:rPr>
        <w:t>14</w:t>
      </w:r>
      <w:r w:rsidRPr="00A75639">
        <w:rPr>
          <w:color w:val="000000"/>
          <w:vertAlign w:val="superscript"/>
        </w:rPr>
        <w:t>th</w:t>
      </w:r>
      <w:r w:rsidRPr="00A75639">
        <w:rPr>
          <w:color w:val="000000"/>
        </w:rPr>
        <w:t xml:space="preserve"> </w:t>
      </w:r>
      <w:r w:rsidR="00A75639">
        <w:rPr>
          <w:color w:val="000000"/>
        </w:rPr>
        <w:t>Dec</w:t>
      </w:r>
      <w:r w:rsidRPr="00A75639">
        <w:rPr>
          <w:color w:val="000000"/>
        </w:rPr>
        <w:tab/>
        <w:t>Norwich</w:t>
      </w:r>
      <w:r w:rsidRPr="00A75639">
        <w:rPr>
          <w:color w:val="000000"/>
        </w:rPr>
        <w:tab/>
      </w:r>
      <w:r w:rsidRPr="00A75639">
        <w:rPr>
          <w:color w:val="000000"/>
        </w:rPr>
        <w:tab/>
        <w:t>UEA</w:t>
      </w:r>
    </w:p>
    <w:p w14:paraId="387F70EA" w14:textId="77777777" w:rsidR="000E5387" w:rsidRPr="00A75639" w:rsidRDefault="000E5387" w:rsidP="00A75639">
      <w:pPr>
        <w:rPr>
          <w:color w:val="000000"/>
        </w:rPr>
      </w:pPr>
      <w:r w:rsidRPr="00A75639">
        <w:rPr>
          <w:color w:val="000000"/>
        </w:rPr>
        <w:t>15</w:t>
      </w:r>
      <w:r w:rsidRPr="00A75639">
        <w:rPr>
          <w:color w:val="000000"/>
          <w:vertAlign w:val="superscript"/>
        </w:rPr>
        <w:t>th</w:t>
      </w:r>
      <w:r w:rsidRPr="00A75639">
        <w:rPr>
          <w:color w:val="000000"/>
        </w:rPr>
        <w:t xml:space="preserve"> </w:t>
      </w:r>
      <w:r w:rsidR="00A75639">
        <w:rPr>
          <w:color w:val="000000"/>
        </w:rPr>
        <w:t>Dec</w:t>
      </w:r>
      <w:r w:rsidRPr="00A75639">
        <w:rPr>
          <w:color w:val="000000"/>
        </w:rPr>
        <w:tab/>
        <w:t>Wolverhampton</w:t>
      </w:r>
      <w:r w:rsidRPr="00A75639">
        <w:rPr>
          <w:color w:val="000000"/>
        </w:rPr>
        <w:tab/>
      </w:r>
      <w:proofErr w:type="gramStart"/>
      <w:r w:rsidRPr="00A75639">
        <w:rPr>
          <w:color w:val="000000"/>
        </w:rPr>
        <w:t>The</w:t>
      </w:r>
      <w:proofErr w:type="gramEnd"/>
      <w:r w:rsidRPr="00A75639">
        <w:rPr>
          <w:color w:val="000000"/>
        </w:rPr>
        <w:t xml:space="preserve"> Halls</w:t>
      </w:r>
    </w:p>
    <w:p w14:paraId="0C1B8665" w14:textId="77777777" w:rsidR="000E5387" w:rsidRPr="00A75639" w:rsidRDefault="000E5387" w:rsidP="00A75639">
      <w:pPr>
        <w:rPr>
          <w:color w:val="000000"/>
        </w:rPr>
      </w:pPr>
      <w:r w:rsidRPr="00A75639">
        <w:rPr>
          <w:color w:val="000000"/>
        </w:rPr>
        <w:t>16</w:t>
      </w:r>
      <w:r w:rsidRPr="00A75639">
        <w:rPr>
          <w:color w:val="000000"/>
          <w:vertAlign w:val="superscript"/>
        </w:rPr>
        <w:t>th</w:t>
      </w:r>
      <w:r w:rsidRPr="00A75639">
        <w:rPr>
          <w:color w:val="000000"/>
        </w:rPr>
        <w:t xml:space="preserve"> </w:t>
      </w:r>
      <w:r w:rsidR="00A75639">
        <w:rPr>
          <w:color w:val="000000"/>
        </w:rPr>
        <w:t>Dec</w:t>
      </w:r>
      <w:r w:rsidRPr="00A75639">
        <w:rPr>
          <w:color w:val="000000"/>
        </w:rPr>
        <w:tab/>
        <w:t xml:space="preserve">London </w:t>
      </w:r>
      <w:r w:rsidRPr="00A75639">
        <w:rPr>
          <w:color w:val="000000"/>
        </w:rPr>
        <w:tab/>
      </w:r>
      <w:r w:rsidRPr="00A75639">
        <w:rPr>
          <w:color w:val="000000"/>
        </w:rPr>
        <w:tab/>
        <w:t>Eventim Apollo</w:t>
      </w:r>
    </w:p>
    <w:p w14:paraId="16FF8BD0" w14:textId="77777777" w:rsidR="000E5387" w:rsidRPr="00A75639" w:rsidRDefault="000E5387" w:rsidP="00A75639">
      <w:pPr>
        <w:rPr>
          <w:color w:val="000000"/>
        </w:rPr>
      </w:pPr>
      <w:r w:rsidRPr="00A75639">
        <w:rPr>
          <w:color w:val="000000"/>
        </w:rPr>
        <w:t>18</w:t>
      </w:r>
      <w:r w:rsidRPr="00A75639">
        <w:rPr>
          <w:color w:val="000000"/>
          <w:vertAlign w:val="superscript"/>
        </w:rPr>
        <w:t>th</w:t>
      </w:r>
      <w:r w:rsidRPr="00A75639">
        <w:rPr>
          <w:color w:val="000000"/>
        </w:rPr>
        <w:t xml:space="preserve"> </w:t>
      </w:r>
      <w:r w:rsidR="00A75639">
        <w:rPr>
          <w:color w:val="000000"/>
        </w:rPr>
        <w:t>Dec</w:t>
      </w:r>
      <w:r w:rsidRPr="00A75639">
        <w:rPr>
          <w:color w:val="000000"/>
        </w:rPr>
        <w:tab/>
        <w:t xml:space="preserve">Glasgow </w:t>
      </w:r>
      <w:r w:rsidRPr="00A75639">
        <w:rPr>
          <w:color w:val="000000"/>
        </w:rPr>
        <w:tab/>
      </w:r>
      <w:r w:rsidRPr="00A75639">
        <w:rPr>
          <w:color w:val="000000"/>
        </w:rPr>
        <w:tab/>
        <w:t xml:space="preserve">O2 Academy </w:t>
      </w:r>
    </w:p>
    <w:p w14:paraId="64A36A1A" w14:textId="77777777" w:rsidR="000E5387" w:rsidRPr="00DF28EA" w:rsidRDefault="000E5387" w:rsidP="001F0E4D">
      <w:pPr>
        <w:pStyle w:val="NoSpacing"/>
      </w:pPr>
    </w:p>
    <w:p w14:paraId="6C2A427B" w14:textId="77777777" w:rsidR="001F0E4D" w:rsidRPr="00DF28EA" w:rsidRDefault="00046789" w:rsidP="001F0E4D">
      <w:hyperlink r:id="rId12" w:history="1">
        <w:r w:rsidR="001F0E4D" w:rsidRPr="00DF28EA">
          <w:rPr>
            <w:rStyle w:val="Hyperlink"/>
          </w:rPr>
          <w:t>www.oceancolourscene.com</w:t>
        </w:r>
      </w:hyperlink>
      <w:r w:rsidR="001F0E4D" w:rsidRPr="00DF28EA">
        <w:t xml:space="preserve"> </w:t>
      </w:r>
    </w:p>
    <w:p w14:paraId="2C455D20" w14:textId="77777777" w:rsidR="001F0E4D" w:rsidRPr="00DF28EA" w:rsidRDefault="001F0E4D" w:rsidP="001F0E4D">
      <w:pPr>
        <w:rPr>
          <w:color w:val="000000"/>
        </w:rPr>
      </w:pPr>
    </w:p>
    <w:p w14:paraId="7C125296" w14:textId="77777777" w:rsidR="001F0E4D" w:rsidRPr="00DF28EA" w:rsidRDefault="001F0E4D" w:rsidP="001F0E4D">
      <w:pPr>
        <w:jc w:val="center"/>
        <w:rPr>
          <w:lang w:val="en-GB"/>
        </w:rPr>
      </w:pPr>
      <w:r w:rsidRPr="00DF28EA">
        <w:rPr>
          <w:lang w:val="en-GB"/>
        </w:rPr>
        <w:t>###</w:t>
      </w:r>
    </w:p>
    <w:p w14:paraId="65F74D02" w14:textId="77777777" w:rsidR="001F0E4D" w:rsidRPr="00DF28EA" w:rsidRDefault="001F0E4D" w:rsidP="001F0E4D">
      <w:pPr>
        <w:rPr>
          <w:b/>
        </w:rPr>
      </w:pPr>
    </w:p>
    <w:p w14:paraId="5B524421" w14:textId="77777777" w:rsidR="00AA7534" w:rsidRPr="00DF28EA" w:rsidRDefault="001F0E4D" w:rsidP="001F0E4D">
      <w:pPr>
        <w:rPr>
          <w:b/>
          <w:bCs/>
        </w:rPr>
      </w:pPr>
      <w:r w:rsidRPr="00DF28EA">
        <w:rPr>
          <w:b/>
        </w:rPr>
        <w:t xml:space="preserve">For further details + interviews </w:t>
      </w:r>
      <w:r w:rsidR="00C166A5" w:rsidRPr="00DF28EA">
        <w:rPr>
          <w:b/>
          <w:bCs/>
        </w:rPr>
        <w:t>please contact</w:t>
      </w:r>
      <w:r w:rsidR="00731337" w:rsidRPr="00DF28EA">
        <w:rPr>
          <w:b/>
          <w:bCs/>
        </w:rPr>
        <w:t xml:space="preserve"> </w:t>
      </w:r>
      <w:r w:rsidR="00C166A5" w:rsidRPr="00DF28EA">
        <w:rPr>
          <w:b/>
          <w:bCs/>
        </w:rPr>
        <w:t>Dave Clarke at Planet Earth Publicity:</w:t>
      </w:r>
    </w:p>
    <w:p w14:paraId="7E0C903C" w14:textId="77777777" w:rsidR="00731337" w:rsidRPr="00DF28EA" w:rsidRDefault="00731337" w:rsidP="00731337">
      <w:pPr>
        <w:pStyle w:val="Body"/>
        <w:ind w:right="136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43063D5E" w14:textId="77777777" w:rsidR="00AA7534" w:rsidRPr="00DF28EA" w:rsidRDefault="00046789" w:rsidP="00E50936">
      <w:pPr>
        <w:pStyle w:val="Body"/>
        <w:ind w:right="136"/>
        <w:jc w:val="center"/>
        <w:rPr>
          <w:rStyle w:val="Hyperlink1"/>
          <w:rFonts w:eastAsia="Arial"/>
          <w:sz w:val="24"/>
          <w:szCs w:val="24"/>
        </w:rPr>
      </w:pPr>
      <w:hyperlink r:id="rId13" w:history="1">
        <w:r w:rsidR="00C166A5" w:rsidRPr="00DF28EA">
          <w:rPr>
            <w:rStyle w:val="Hyperlink1"/>
            <w:rFonts w:eastAsia="Arial"/>
            <w:sz w:val="24"/>
            <w:szCs w:val="24"/>
            <w:lang w:val="en-US"/>
          </w:rPr>
          <w:t>dave@planetearthpublicity.com</w:t>
        </w:r>
      </w:hyperlink>
      <w:r w:rsidR="00C166A5" w:rsidRPr="00DF28EA">
        <w:rPr>
          <w:rFonts w:ascii="Times New Roman" w:hAnsi="Times New Roman" w:cs="Times New Roman"/>
          <w:b/>
          <w:bCs/>
        </w:rPr>
        <w:t xml:space="preserve"> </w:t>
      </w:r>
      <w:r w:rsidR="00C166A5" w:rsidRPr="00DF28EA">
        <w:rPr>
          <w:rFonts w:ascii="Times New Roman" w:hAnsi="Times New Roman" w:cs="Times New Roman"/>
          <w:b/>
          <w:bCs/>
          <w:lang w:val="en-US"/>
        </w:rPr>
        <w:t>| 07966 557774</w:t>
      </w:r>
      <w:r w:rsidR="00731337" w:rsidRPr="00DF28EA">
        <w:rPr>
          <w:rStyle w:val="Hyperlink1"/>
          <w:rFonts w:eastAsia="Arial"/>
          <w:sz w:val="24"/>
          <w:szCs w:val="24"/>
        </w:rPr>
        <w:t xml:space="preserve"> </w:t>
      </w:r>
    </w:p>
    <w:p w14:paraId="616D0475" w14:textId="77777777" w:rsidR="00AA7534" w:rsidRPr="00DF28EA" w:rsidRDefault="00C166A5" w:rsidP="00E50936">
      <w:pPr>
        <w:pStyle w:val="Body"/>
        <w:ind w:right="136"/>
      </w:pPr>
      <w:r w:rsidRPr="00DF28EA">
        <w:rPr>
          <w:noProof/>
        </w:rPr>
        <w:drawing>
          <wp:anchor distT="0" distB="0" distL="0" distR="0" simplePos="0" relativeHeight="251657216" behindDoc="1" locked="0" layoutInCell="1" allowOverlap="1" wp14:anchorId="693E069A" wp14:editId="0B90326B">
            <wp:simplePos x="0" y="0"/>
            <wp:positionH relativeFrom="column">
              <wp:posOffset>2360859</wp:posOffset>
            </wp:positionH>
            <wp:positionV relativeFrom="line">
              <wp:posOffset>72093</wp:posOffset>
            </wp:positionV>
            <wp:extent cx="1538095" cy="291032"/>
            <wp:effectExtent l="0" t="0" r="0" b="0"/>
            <wp:wrapNone/>
            <wp:docPr id="1073741829" name="officeArt object" descr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icture 5" descr="Picture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38095" cy="29103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AA7534" w:rsidRPr="00DF28EA" w:rsidSect="00306E2E">
      <w:headerReference w:type="default" r:id="rId15"/>
      <w:footerReference w:type="default" r:id="rId16"/>
      <w:pgSz w:w="11900" w:h="16840"/>
      <w:pgMar w:top="993" w:right="991" w:bottom="851" w:left="1134" w:header="708" w:footer="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1CE46" w14:textId="77777777" w:rsidR="00046789" w:rsidRDefault="00046789">
      <w:r>
        <w:separator/>
      </w:r>
    </w:p>
  </w:endnote>
  <w:endnote w:type="continuationSeparator" w:id="0">
    <w:p w14:paraId="0E017269" w14:textId="77777777" w:rsidR="00046789" w:rsidRDefault="00046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5A04A" w14:textId="77777777" w:rsidR="00AA7534" w:rsidRDefault="00C166A5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09B57" w14:textId="77777777" w:rsidR="00046789" w:rsidRDefault="00046789">
      <w:r>
        <w:separator/>
      </w:r>
    </w:p>
  </w:footnote>
  <w:footnote w:type="continuationSeparator" w:id="0">
    <w:p w14:paraId="0435E163" w14:textId="77777777" w:rsidR="00046789" w:rsidRDefault="00046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97564" w14:textId="77777777" w:rsidR="00AA7534" w:rsidRDefault="00C166A5">
    <w:pPr>
      <w:pStyle w:val="Header"/>
      <w:tabs>
        <w:tab w:val="clear" w:pos="8306"/>
        <w:tab w:val="right" w:pos="9360"/>
      </w:tabs>
      <w:jc w:val="right"/>
    </w:pPr>
    <w:r>
      <w:rPr>
        <w:noProof/>
        <w:lang w:val="en-GB"/>
      </w:rPr>
      <w:drawing>
        <wp:anchor distT="152400" distB="152400" distL="152400" distR="152400" simplePos="0" relativeHeight="251658240" behindDoc="1" locked="0" layoutInCell="1" allowOverlap="1" wp14:anchorId="4FC6E720" wp14:editId="1C9D8647">
          <wp:simplePos x="0" y="0"/>
          <wp:positionH relativeFrom="page">
            <wp:posOffset>5063490</wp:posOffset>
          </wp:positionH>
          <wp:positionV relativeFrom="page">
            <wp:posOffset>228600</wp:posOffset>
          </wp:positionV>
          <wp:extent cx="1943100" cy="367666"/>
          <wp:effectExtent l="0" t="0" r="0" b="0"/>
          <wp:wrapNone/>
          <wp:docPr id="1073741825" name="officeArt object" descr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3" descr="Pictur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3100" cy="36766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C3C88"/>
    <w:multiLevelType w:val="hybridMultilevel"/>
    <w:tmpl w:val="D1345C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070FF"/>
    <w:multiLevelType w:val="hybridMultilevel"/>
    <w:tmpl w:val="4B2C3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E085E"/>
    <w:multiLevelType w:val="hybridMultilevel"/>
    <w:tmpl w:val="841A64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897749"/>
    <w:multiLevelType w:val="hybridMultilevel"/>
    <w:tmpl w:val="D74871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A7534"/>
    <w:rsid w:val="000049AB"/>
    <w:rsid w:val="00046789"/>
    <w:rsid w:val="000473EC"/>
    <w:rsid w:val="000B04E5"/>
    <w:rsid w:val="000E4D09"/>
    <w:rsid w:val="000E5387"/>
    <w:rsid w:val="00104FA9"/>
    <w:rsid w:val="0017606E"/>
    <w:rsid w:val="00192C92"/>
    <w:rsid w:val="001937A3"/>
    <w:rsid w:val="001A0C2D"/>
    <w:rsid w:val="001D26EB"/>
    <w:rsid w:val="001F0AEF"/>
    <w:rsid w:val="001F0E4D"/>
    <w:rsid w:val="0020383D"/>
    <w:rsid w:val="00235456"/>
    <w:rsid w:val="0027432E"/>
    <w:rsid w:val="00287DE4"/>
    <w:rsid w:val="00294E2A"/>
    <w:rsid w:val="00297958"/>
    <w:rsid w:val="00306E2E"/>
    <w:rsid w:val="0034627A"/>
    <w:rsid w:val="0035243C"/>
    <w:rsid w:val="00372C3A"/>
    <w:rsid w:val="00394B62"/>
    <w:rsid w:val="00445ABC"/>
    <w:rsid w:val="004A32ED"/>
    <w:rsid w:val="0051126F"/>
    <w:rsid w:val="00512C10"/>
    <w:rsid w:val="00523A08"/>
    <w:rsid w:val="00574BCD"/>
    <w:rsid w:val="005A1BF3"/>
    <w:rsid w:val="005C4BD6"/>
    <w:rsid w:val="00636C4C"/>
    <w:rsid w:val="006473D7"/>
    <w:rsid w:val="006A193D"/>
    <w:rsid w:val="007053B7"/>
    <w:rsid w:val="00706CDF"/>
    <w:rsid w:val="00723F67"/>
    <w:rsid w:val="00724139"/>
    <w:rsid w:val="00731337"/>
    <w:rsid w:val="007774D5"/>
    <w:rsid w:val="007C2008"/>
    <w:rsid w:val="007F03B2"/>
    <w:rsid w:val="007F6D36"/>
    <w:rsid w:val="00812789"/>
    <w:rsid w:val="0085341E"/>
    <w:rsid w:val="009407D4"/>
    <w:rsid w:val="00945828"/>
    <w:rsid w:val="00957E48"/>
    <w:rsid w:val="009C2A9B"/>
    <w:rsid w:val="00A705C6"/>
    <w:rsid w:val="00A75639"/>
    <w:rsid w:val="00AA7534"/>
    <w:rsid w:val="00B051AC"/>
    <w:rsid w:val="00B0633C"/>
    <w:rsid w:val="00B2743B"/>
    <w:rsid w:val="00B56955"/>
    <w:rsid w:val="00B61BA6"/>
    <w:rsid w:val="00B80173"/>
    <w:rsid w:val="00B80F34"/>
    <w:rsid w:val="00BA6954"/>
    <w:rsid w:val="00BB56F5"/>
    <w:rsid w:val="00BC1B75"/>
    <w:rsid w:val="00BC62AB"/>
    <w:rsid w:val="00BF76FD"/>
    <w:rsid w:val="00C14A26"/>
    <w:rsid w:val="00C166A5"/>
    <w:rsid w:val="00C6263B"/>
    <w:rsid w:val="00C7366D"/>
    <w:rsid w:val="00CB1755"/>
    <w:rsid w:val="00CB53CD"/>
    <w:rsid w:val="00CC7702"/>
    <w:rsid w:val="00D06EB8"/>
    <w:rsid w:val="00D669F3"/>
    <w:rsid w:val="00DF28EA"/>
    <w:rsid w:val="00E0220B"/>
    <w:rsid w:val="00E069EB"/>
    <w:rsid w:val="00E25184"/>
    <w:rsid w:val="00E50936"/>
    <w:rsid w:val="00E74A0E"/>
    <w:rsid w:val="00E9347F"/>
    <w:rsid w:val="00EA1C96"/>
    <w:rsid w:val="00EE53E5"/>
    <w:rsid w:val="00EE7F52"/>
    <w:rsid w:val="00F02B25"/>
    <w:rsid w:val="00F10EEA"/>
    <w:rsid w:val="00F77836"/>
    <w:rsid w:val="00F87BC3"/>
    <w:rsid w:val="00FB5D1E"/>
    <w:rsid w:val="00FB6DBE"/>
    <w:rsid w:val="00FD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39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FB5D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bdr w:val="none" w:sz="0" w:space="0" w:color="auto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rPr>
      <w:rFonts w:ascii="Arial" w:eastAsia="Arial" w:hAnsi="Arial" w:cs="Arial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3A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 w:cstheme="minorBidi"/>
      <w:sz w:val="22"/>
      <w:szCs w:val="21"/>
      <w:bdr w:val="none" w:sz="0" w:space="0" w:color="auto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23A08"/>
    <w:rPr>
      <w:rFonts w:eastAsiaTheme="minorHAnsi" w:cstheme="minorBidi"/>
      <w:sz w:val="22"/>
      <w:szCs w:val="21"/>
      <w:bdr w:val="none" w:sz="0" w:space="0" w:color="auto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50936"/>
    <w:rPr>
      <w:color w:val="FF00FF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A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A9B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basedOn w:val="Normal"/>
    <w:uiPriority w:val="1"/>
    <w:qFormat/>
    <w:rsid w:val="001F0E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Calibri"/>
      <w:bdr w:val="none" w:sz="0" w:space="0" w:color="auto"/>
      <w:lang w:val="en-GB" w:eastAsia="en-GB"/>
    </w:rPr>
  </w:style>
  <w:style w:type="character" w:customStyle="1" w:styleId="emailstyle15">
    <w:name w:val="emailstyle15"/>
    <w:semiHidden/>
    <w:rsid w:val="001F0E4D"/>
    <w:rPr>
      <w:rFonts w:ascii="Verdana" w:hAnsi="Verdana" w:hint="default"/>
      <w:caps w:val="0"/>
      <w:smallCaps w:val="0"/>
      <w:strike w:val="0"/>
      <w:dstrike w:val="0"/>
      <w:color w:val="000000"/>
      <w:u w:val="none"/>
      <w:effect w:val="none"/>
      <w:vertAlign w:val="baseline"/>
    </w:rPr>
  </w:style>
  <w:style w:type="paragraph" w:styleId="ListParagraph">
    <w:name w:val="List Paragraph"/>
    <w:basedOn w:val="Normal"/>
    <w:uiPriority w:val="34"/>
    <w:qFormat/>
    <w:rsid w:val="0017606E"/>
    <w:pPr>
      <w:ind w:left="720"/>
      <w:contextualSpacing/>
    </w:pPr>
  </w:style>
  <w:style w:type="character" w:styleId="Emphasis">
    <w:name w:val="Emphasis"/>
    <w:uiPriority w:val="20"/>
    <w:qFormat/>
    <w:rsid w:val="00235456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B5D1E"/>
    <w:rPr>
      <w:rFonts w:eastAsia="Times New Roman"/>
      <w:b/>
      <w:bCs/>
      <w:sz w:val="36"/>
      <w:szCs w:val="36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FB5D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bdr w:val="none" w:sz="0" w:space="0" w:color="auto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customStyle="1" w:styleId="Body">
    <w:name w:val="Body"/>
    <w:rPr>
      <w:rFonts w:ascii="Arial" w:eastAsia="Arial" w:hAnsi="Arial" w:cs="Arial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23A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 w:cstheme="minorBidi"/>
      <w:sz w:val="22"/>
      <w:szCs w:val="21"/>
      <w:bdr w:val="none" w:sz="0" w:space="0" w:color="auto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23A08"/>
    <w:rPr>
      <w:rFonts w:eastAsiaTheme="minorHAnsi" w:cstheme="minorBidi"/>
      <w:sz w:val="22"/>
      <w:szCs w:val="21"/>
      <w:bdr w:val="none" w:sz="0" w:space="0" w:color="auto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50936"/>
    <w:rPr>
      <w:color w:val="FF00FF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A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A9B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basedOn w:val="Normal"/>
    <w:uiPriority w:val="1"/>
    <w:qFormat/>
    <w:rsid w:val="001F0E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Calibri"/>
      <w:bdr w:val="none" w:sz="0" w:space="0" w:color="auto"/>
      <w:lang w:val="en-GB" w:eastAsia="en-GB"/>
    </w:rPr>
  </w:style>
  <w:style w:type="character" w:customStyle="1" w:styleId="emailstyle15">
    <w:name w:val="emailstyle15"/>
    <w:semiHidden/>
    <w:rsid w:val="001F0E4D"/>
    <w:rPr>
      <w:rFonts w:ascii="Verdana" w:hAnsi="Verdana" w:hint="default"/>
      <w:caps w:val="0"/>
      <w:smallCaps w:val="0"/>
      <w:strike w:val="0"/>
      <w:dstrike w:val="0"/>
      <w:color w:val="000000"/>
      <w:u w:val="none"/>
      <w:effect w:val="none"/>
      <w:vertAlign w:val="baseline"/>
    </w:rPr>
  </w:style>
  <w:style w:type="paragraph" w:styleId="ListParagraph">
    <w:name w:val="List Paragraph"/>
    <w:basedOn w:val="Normal"/>
    <w:uiPriority w:val="34"/>
    <w:qFormat/>
    <w:rsid w:val="0017606E"/>
    <w:pPr>
      <w:ind w:left="720"/>
      <w:contextualSpacing/>
    </w:pPr>
  </w:style>
  <w:style w:type="character" w:styleId="Emphasis">
    <w:name w:val="Emphasis"/>
    <w:uiPriority w:val="20"/>
    <w:qFormat/>
    <w:rsid w:val="00235456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B5D1E"/>
    <w:rPr>
      <w:rFonts w:eastAsia="Times New Roman"/>
      <w:b/>
      <w:bCs/>
      <w:sz w:val="36"/>
      <w:szCs w:val="36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9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ave@planetearthpublicity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ceancolourscene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ceancolourscene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DDB5C-4120-4150-8612-5FB998C7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</dc:creator>
  <cp:lastModifiedBy>DC</cp:lastModifiedBy>
  <cp:revision>2</cp:revision>
  <cp:lastPrinted>2023-03-09T12:57:00Z</cp:lastPrinted>
  <dcterms:created xsi:type="dcterms:W3CDTF">2023-03-17T16:42:00Z</dcterms:created>
  <dcterms:modified xsi:type="dcterms:W3CDTF">2023-03-17T16:42:00Z</dcterms:modified>
</cp:coreProperties>
</file>